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2F523" w14:textId="456667E7" w:rsidR="00426EF8" w:rsidRDefault="001D36DD" w:rsidP="001D36DD">
      <w:pPr>
        <w:jc w:val="center"/>
        <w:rPr>
          <w:b/>
          <w:bCs/>
          <w:u w:val="single"/>
        </w:rPr>
      </w:pPr>
      <w:r>
        <w:rPr>
          <w:b/>
          <w:bCs/>
          <w:u w:val="single"/>
        </w:rPr>
        <w:t xml:space="preserve"> Minutes of the Meeting of the Jubilee Hall Committee held on Monday 9</w:t>
      </w:r>
      <w:r w:rsidRPr="001D36DD">
        <w:rPr>
          <w:b/>
          <w:bCs/>
          <w:u w:val="single"/>
          <w:vertAlign w:val="superscript"/>
        </w:rPr>
        <w:t>th</w:t>
      </w:r>
      <w:r>
        <w:rPr>
          <w:b/>
          <w:bCs/>
          <w:u w:val="single"/>
        </w:rPr>
        <w:t xml:space="preserve"> February 2026 at 7.30pm in The Snug. </w:t>
      </w:r>
    </w:p>
    <w:p w14:paraId="76DA65C7" w14:textId="77777777" w:rsidR="001D36DD" w:rsidRDefault="001D36DD" w:rsidP="001D36DD"/>
    <w:p w14:paraId="3A04BD94" w14:textId="5961755D" w:rsidR="001D36DD" w:rsidRDefault="001D36DD" w:rsidP="001D36DD">
      <w:r>
        <w:t>Present : LC, HC, LW-M, KS, LS, MA, TA, SG.</w:t>
      </w:r>
    </w:p>
    <w:p w14:paraId="5AE63EEC" w14:textId="77777777" w:rsidR="001D36DD" w:rsidRDefault="001D36DD" w:rsidP="001D36DD"/>
    <w:p w14:paraId="4403B80B" w14:textId="3544EE0E" w:rsidR="001D36DD" w:rsidRPr="001D36DD" w:rsidRDefault="001D36DD" w:rsidP="001D36DD">
      <w:pPr>
        <w:pStyle w:val="ListParagraph"/>
        <w:numPr>
          <w:ilvl w:val="0"/>
          <w:numId w:val="1"/>
        </w:numPr>
        <w:rPr>
          <w:b/>
          <w:bCs/>
        </w:rPr>
      </w:pPr>
      <w:r>
        <w:rPr>
          <w:b/>
          <w:bCs/>
        </w:rPr>
        <w:t xml:space="preserve"> Apologies: </w:t>
      </w:r>
      <w:r>
        <w:t>ND</w:t>
      </w:r>
    </w:p>
    <w:p w14:paraId="6E98F233" w14:textId="7EEA2451" w:rsidR="001D36DD" w:rsidRPr="001D36DD" w:rsidRDefault="001D36DD" w:rsidP="001D36DD">
      <w:pPr>
        <w:pStyle w:val="ListParagraph"/>
        <w:numPr>
          <w:ilvl w:val="0"/>
          <w:numId w:val="1"/>
        </w:numPr>
        <w:rPr>
          <w:b/>
          <w:bCs/>
        </w:rPr>
      </w:pPr>
      <w:r>
        <w:rPr>
          <w:b/>
          <w:bCs/>
        </w:rPr>
        <w:t>Declarations of interest :</w:t>
      </w:r>
      <w:r>
        <w:t xml:space="preserve"> LW-M and SG for item 8 as representing clubs using the hall. </w:t>
      </w:r>
    </w:p>
    <w:p w14:paraId="0E9D9952" w14:textId="30D0C22D" w:rsidR="001D36DD" w:rsidRPr="001D36DD" w:rsidRDefault="001D36DD" w:rsidP="001D36DD">
      <w:pPr>
        <w:pStyle w:val="ListParagraph"/>
        <w:numPr>
          <w:ilvl w:val="0"/>
          <w:numId w:val="1"/>
        </w:numPr>
        <w:rPr>
          <w:b/>
          <w:bCs/>
        </w:rPr>
      </w:pPr>
      <w:r>
        <w:rPr>
          <w:b/>
          <w:bCs/>
        </w:rPr>
        <w:t>Minutes of the meeting held on  5</w:t>
      </w:r>
      <w:r w:rsidRPr="001D36DD">
        <w:rPr>
          <w:b/>
          <w:bCs/>
          <w:vertAlign w:val="superscript"/>
        </w:rPr>
        <w:t>th</w:t>
      </w:r>
      <w:r>
        <w:rPr>
          <w:b/>
          <w:bCs/>
        </w:rPr>
        <w:t xml:space="preserve"> January 2026:</w:t>
      </w:r>
      <w:r>
        <w:t xml:space="preserve"> Signed as correct.</w:t>
      </w:r>
    </w:p>
    <w:p w14:paraId="3BBD88C8" w14:textId="0A8C8B7B" w:rsidR="001D36DD" w:rsidRDefault="001D36DD" w:rsidP="001D36DD">
      <w:pPr>
        <w:pStyle w:val="ListParagraph"/>
        <w:numPr>
          <w:ilvl w:val="0"/>
          <w:numId w:val="1"/>
        </w:numPr>
      </w:pPr>
      <w:r>
        <w:rPr>
          <w:b/>
          <w:bCs/>
        </w:rPr>
        <w:t xml:space="preserve">Matters arising : </w:t>
      </w:r>
      <w:r w:rsidRPr="001D36DD">
        <w:t>Instructions for use of new lights</w:t>
      </w:r>
      <w:r>
        <w:t xml:space="preserve"> – MA, and SGr  meeting with Bill to have induction regarding use of lights</w:t>
      </w:r>
      <w:r w:rsidR="006915F1">
        <w:t xml:space="preserve"> on Wednesday. Quarterly check  done by LC and LS – points to note: wet patch on boiler room floor and decided that boxes containing light boxes be moved to rear storage area.  Salt in the disabled loo to be moved to boiler cupboard.  Light switch in entrance to chair store to be labelled with bright notice.   Edges of steps around the back of the stage area to be highlighted to make more visible. Drain at the back door to be cleared. </w:t>
      </w:r>
    </w:p>
    <w:p w14:paraId="723A0FCE" w14:textId="0A884544" w:rsidR="006915F1" w:rsidRPr="001D36DD" w:rsidRDefault="006915F1" w:rsidP="006915F1">
      <w:pPr>
        <w:pStyle w:val="ListParagraph"/>
      </w:pPr>
      <w:r w:rsidRPr="006915F1">
        <w:t>Replacement noticeboard in the hall</w:t>
      </w:r>
      <w:r>
        <w:rPr>
          <w:b/>
          <w:bCs/>
        </w:rPr>
        <w:t xml:space="preserve"> –</w:t>
      </w:r>
      <w:r>
        <w:t xml:space="preserve"> ongoing (SGr)</w:t>
      </w:r>
    </w:p>
    <w:p w14:paraId="6FCB9EBC" w14:textId="332606FF" w:rsidR="006915F1" w:rsidRDefault="006915F1" w:rsidP="006915F1">
      <w:pPr>
        <w:pStyle w:val="ListParagraph"/>
        <w:numPr>
          <w:ilvl w:val="0"/>
          <w:numId w:val="1"/>
        </w:numPr>
      </w:pPr>
      <w:r>
        <w:rPr>
          <w:b/>
          <w:bCs/>
        </w:rPr>
        <w:t>Correspondence</w:t>
      </w:r>
      <w:r w:rsidR="001D36DD">
        <w:rPr>
          <w:b/>
          <w:bCs/>
        </w:rPr>
        <w:t xml:space="preserve"> :</w:t>
      </w:r>
      <w:r w:rsidR="001D36DD">
        <w:t xml:space="preserve"> Fire Certificate – Fire extinguisher service carried out and certificate filed. Insurance Liability Certificate for this year on display in lobby. Charity Commission changes to Trustees completed. Letter to cleaner regarding pay sent to Cheryl.  </w:t>
      </w:r>
      <w:r>
        <w:t>Letter of thanks sent to Levitos for donation of bread for Winter Social</w:t>
      </w:r>
      <w:r w:rsidRPr="006915F1">
        <w:t xml:space="preserve">. </w:t>
      </w:r>
      <w:r>
        <w:t xml:space="preserve"> Annual </w:t>
      </w:r>
      <w:r w:rsidRPr="006915F1">
        <w:t xml:space="preserve">Gas </w:t>
      </w:r>
      <w:r>
        <w:t>safety check</w:t>
      </w:r>
      <w:r w:rsidRPr="006915F1">
        <w:t xml:space="preserve"> completed and</w:t>
      </w:r>
      <w:r>
        <w:t xml:space="preserve"> certificate</w:t>
      </w:r>
      <w:r w:rsidRPr="006915F1">
        <w:t xml:space="preserve"> filed.</w:t>
      </w:r>
    </w:p>
    <w:p w14:paraId="43E4DC0E" w14:textId="168656DF" w:rsidR="006915F1" w:rsidRDefault="006915F1" w:rsidP="006915F1">
      <w:pPr>
        <w:pStyle w:val="ListParagraph"/>
        <w:numPr>
          <w:ilvl w:val="0"/>
          <w:numId w:val="1"/>
        </w:numPr>
      </w:pPr>
      <w:r>
        <w:rPr>
          <w:b/>
          <w:bCs/>
        </w:rPr>
        <w:t>Treasurer’s report:</w:t>
      </w:r>
      <w:r>
        <w:t xml:space="preserve"> </w:t>
      </w:r>
      <w:r w:rsidR="00BB137B">
        <w:t xml:space="preserve">  Report circulated to all prior to meeting and filed with the minutes. Current balance at 8</w:t>
      </w:r>
      <w:r w:rsidR="00BB137B" w:rsidRPr="00BB137B">
        <w:rPr>
          <w:vertAlign w:val="superscript"/>
        </w:rPr>
        <w:t>th</w:t>
      </w:r>
      <w:r w:rsidR="00BB137B">
        <w:t xml:space="preserve"> Feb 2026 was £5149.97, CCLA Fund £37042.46.  Downton Abbey only event since last meeting £245 in sales with 23 customers and approximate profit of £90 (most of which from bar) .  Hal</w:t>
      </w:r>
      <w:r w:rsidR="00F04E33">
        <w:t xml:space="preserve">l </w:t>
      </w:r>
      <w:r w:rsidR="00BB137B">
        <w:t xml:space="preserve"> insurance paid £1478.09  TA has completed PPL PRS ( Music Licence) and has paid £316.55 (TA to forward certificate to HC for filing) .</w:t>
      </w:r>
    </w:p>
    <w:p w14:paraId="6291010C" w14:textId="1C016613" w:rsidR="00BB137B" w:rsidRPr="00F61A89" w:rsidRDefault="00BB137B" w:rsidP="006915F1">
      <w:pPr>
        <w:pStyle w:val="ListParagraph"/>
        <w:numPr>
          <w:ilvl w:val="0"/>
          <w:numId w:val="1"/>
        </w:numPr>
      </w:pPr>
      <w:r>
        <w:rPr>
          <w:b/>
          <w:bCs/>
        </w:rPr>
        <w:t>Maintenance:</w:t>
      </w:r>
      <w:r>
        <w:t xml:space="preserve"> Front door hook replaced by RS, Chair store door hook secured by HC,  Mike  Doyle fitted new brackets for long ladder at back of stage, very secure now. Hall floor repair completed. </w:t>
      </w:r>
    </w:p>
    <w:p w14:paraId="6BED60C3" w14:textId="2E35551F" w:rsidR="00F051AA" w:rsidRPr="00F61A89" w:rsidRDefault="00F051AA" w:rsidP="00F051AA">
      <w:pPr>
        <w:pStyle w:val="ListParagraph"/>
      </w:pPr>
      <w:r w:rsidRPr="00F61A89">
        <w:t>Annual boiler service carried out and radiator</w:t>
      </w:r>
      <w:r w:rsidR="00F61A89" w:rsidRPr="00F61A89">
        <w:t xml:space="preserve"> thermostat replaced. </w:t>
      </w:r>
    </w:p>
    <w:p w14:paraId="60D5EB8B" w14:textId="7CED05C9" w:rsidR="00BB137B" w:rsidRDefault="00BB137B" w:rsidP="00BB137B">
      <w:pPr>
        <w:pStyle w:val="ListParagraph"/>
      </w:pPr>
      <w:r w:rsidRPr="00BB137B">
        <w:t>Future projects</w:t>
      </w:r>
      <w:r>
        <w:t xml:space="preserve"> : Filling of cracks at high level in hall and kitchen and repainting of hall discussed and it was agreed that this should be carried out in the summer.  HC to contact Mike Doyle to book and discuss replacement of door to chair store from hall and covering with protective material.  Also to have quotation for replacement of guttering at fron</w:t>
      </w:r>
      <w:r w:rsidR="00560ED4">
        <w:t>t</w:t>
      </w:r>
      <w:r>
        <w:t xml:space="preserve"> of hall as leaking at joints and levels not correct for drai</w:t>
      </w:r>
      <w:r w:rsidR="00560ED4">
        <w:t>ni</w:t>
      </w:r>
      <w:r>
        <w:t>ng away of water</w:t>
      </w:r>
      <w:r w:rsidR="00560ED4">
        <w:t xml:space="preserve">. Replacement of window (which is cracked) in boiler store. </w:t>
      </w:r>
    </w:p>
    <w:p w14:paraId="2DB091A1" w14:textId="4567EED6" w:rsidR="00560ED4" w:rsidRDefault="00560ED4" w:rsidP="00560ED4">
      <w:pPr>
        <w:pStyle w:val="ListParagraph"/>
        <w:numPr>
          <w:ilvl w:val="0"/>
          <w:numId w:val="1"/>
        </w:numPr>
      </w:pPr>
      <w:r w:rsidRPr="00560ED4">
        <w:rPr>
          <w:b/>
          <w:bCs/>
        </w:rPr>
        <w:t>Review of hire charges</w:t>
      </w:r>
      <w:r>
        <w:t>: After discussion it was proposed by LC and seconded by LS that the hire charges remain the same at present.  MA to inform regular hirers with next invoice.</w:t>
      </w:r>
    </w:p>
    <w:p w14:paraId="6FD76C1C" w14:textId="21066BF7" w:rsidR="00560ED4" w:rsidRPr="00560ED4" w:rsidRDefault="00560ED4" w:rsidP="00560ED4">
      <w:pPr>
        <w:pStyle w:val="ListParagraph"/>
        <w:numPr>
          <w:ilvl w:val="0"/>
          <w:numId w:val="1"/>
        </w:numPr>
        <w:rPr>
          <w:b/>
          <w:bCs/>
        </w:rPr>
      </w:pPr>
      <w:r w:rsidRPr="00560ED4">
        <w:rPr>
          <w:b/>
          <w:bCs/>
        </w:rPr>
        <w:t>Social Events</w:t>
      </w:r>
      <w:r>
        <w:rPr>
          <w:b/>
          <w:bCs/>
        </w:rPr>
        <w:t xml:space="preserve">:  </w:t>
      </w:r>
      <w:r>
        <w:t>Winter Social went well with about 32 guests who enjoyed the evening.  Quiz Night 27</w:t>
      </w:r>
      <w:r w:rsidRPr="00560ED4">
        <w:rPr>
          <w:vertAlign w:val="superscript"/>
        </w:rPr>
        <w:t>th</w:t>
      </w:r>
      <w:r>
        <w:t xml:space="preserve"> March SG will need help on the night with runners etc   Notice has gone into FTN £10 per team.  Agreed on wine for prize (SG to arrange) Agreed to have a raffle LS to organise, and offers of items from Levitos ( HC to contact) MA a bottle, LS</w:t>
      </w:r>
      <w:r w:rsidR="00D445B8">
        <w:t xml:space="preserve"> a bottle, </w:t>
      </w:r>
      <w:r>
        <w:t xml:space="preserve"> and TA a book.  Bar and sausage rolls and vegetarian rolls  available to purchase.  Heads and Tails may also be run at £1.</w:t>
      </w:r>
    </w:p>
    <w:p w14:paraId="10D8407C" w14:textId="594AFBEF" w:rsidR="00560ED4" w:rsidRDefault="00560ED4" w:rsidP="00560ED4">
      <w:pPr>
        <w:pStyle w:val="ListParagraph"/>
      </w:pPr>
      <w:r w:rsidRPr="00560ED4">
        <w:lastRenderedPageBreak/>
        <w:t>Take Art</w:t>
      </w:r>
      <w:r>
        <w:t xml:space="preserve">: after discussion HC proposed and LC seconded that we do not participate in  Take Art this year – voted all in favour. </w:t>
      </w:r>
    </w:p>
    <w:p w14:paraId="06707983" w14:textId="1FF6B5FA" w:rsidR="00201B4C" w:rsidRDefault="00201B4C" w:rsidP="00560ED4">
      <w:pPr>
        <w:pStyle w:val="ListParagraph"/>
      </w:pPr>
      <w:r>
        <w:t>Publicity of events- This was discussed.  SG produces posters for events, then submits to FTN and  contacts Chris Ringrow to put on website and facebook  Anne and Jan put up the posters. Agreed this works well and thanks to SG.  Agreed to look into whether a QR code is needed for DBS.</w:t>
      </w:r>
    </w:p>
    <w:p w14:paraId="3AADFD0F" w14:textId="03D0E140" w:rsidR="00201B4C" w:rsidRDefault="00201B4C" w:rsidP="00201B4C">
      <w:r>
        <w:rPr>
          <w:b/>
          <w:bCs/>
        </w:rPr>
        <w:t xml:space="preserve">10 .  Email addresses update: </w:t>
      </w:r>
      <w:r>
        <w:t xml:space="preserve">MA now has the email contact @ and will trial this before other email addresses added.  When sure all is well then all committee members will have a Hall email for their use when dealing with Hall matters. </w:t>
      </w:r>
    </w:p>
    <w:p w14:paraId="536432E0" w14:textId="4BA6B0A7" w:rsidR="00201B4C" w:rsidRPr="00AE1101" w:rsidRDefault="00201B4C" w:rsidP="00201B4C">
      <w:pPr>
        <w:pStyle w:val="ListParagraph"/>
        <w:numPr>
          <w:ilvl w:val="0"/>
          <w:numId w:val="1"/>
        </w:numPr>
        <w:rPr>
          <w:b/>
          <w:bCs/>
        </w:rPr>
      </w:pPr>
      <w:r>
        <w:rPr>
          <w:b/>
          <w:bCs/>
        </w:rPr>
        <w:t xml:space="preserve"> AOB</w:t>
      </w:r>
      <w:r w:rsidR="00791A0B">
        <w:rPr>
          <w:b/>
          <w:bCs/>
        </w:rPr>
        <w:t xml:space="preserve">: </w:t>
      </w:r>
      <w:r w:rsidR="00791A0B">
        <w:t>Hanging baskets .  HC had been conta</w:t>
      </w:r>
      <w:r w:rsidR="00CA7F96">
        <w:t>cted by Stuar</w:t>
      </w:r>
      <w:r w:rsidR="00FD510C">
        <w:t>t</w:t>
      </w:r>
      <w:r w:rsidR="00CA7F96">
        <w:t xml:space="preserve"> Disney to ask whether we wanted hanging baskets again this year, all agreed</w:t>
      </w:r>
      <w:r w:rsidR="00A3699C">
        <w:t xml:space="preserve">.  LW-M asked about the sum up machine as there had been problems during the Winter Social.  TA to </w:t>
      </w:r>
      <w:r w:rsidR="005C3406">
        <w:t>i</w:t>
      </w:r>
      <w:r w:rsidR="00A3699C">
        <w:t>nvestigate whether we would be better using an alternative</w:t>
      </w:r>
      <w:r w:rsidR="005C3406">
        <w:t xml:space="preserve">.  LW-M made a date with MA to explain heating controls so MA can set for when LW-M away. </w:t>
      </w:r>
      <w:r w:rsidR="00DC0267">
        <w:t>KS asked whether we would be interested in running a bar for the Ditcheat and Pylle singers concert on 9</w:t>
      </w:r>
      <w:r w:rsidR="00DC0267" w:rsidRPr="00DC0267">
        <w:rPr>
          <w:vertAlign w:val="superscript"/>
        </w:rPr>
        <w:t>th</w:t>
      </w:r>
      <w:r w:rsidR="00DC0267">
        <w:t xml:space="preserve"> May</w:t>
      </w:r>
      <w:r w:rsidR="006C50DB">
        <w:t>.  Agreed to run bar and a raffle ( LS)</w:t>
      </w:r>
      <w:r w:rsidR="004C2B51">
        <w:t xml:space="preserve"> half </w:t>
      </w:r>
      <w:r w:rsidR="007A03DE">
        <w:t xml:space="preserve"> the raffle profit to the hall</w:t>
      </w:r>
      <w:r w:rsidR="004C2B51">
        <w:t>.</w:t>
      </w:r>
      <w:r w:rsidR="00297500">
        <w:t xml:space="preserve"> LC to check whether our First Aid Kit contains wipes which are suspect ( this has been done and all fine). </w:t>
      </w:r>
    </w:p>
    <w:p w14:paraId="6FF70F43" w14:textId="2FE3A721" w:rsidR="00AE1101" w:rsidRPr="00AE1101" w:rsidRDefault="00AE1101" w:rsidP="00201B4C">
      <w:pPr>
        <w:pStyle w:val="ListParagraph"/>
        <w:numPr>
          <w:ilvl w:val="0"/>
          <w:numId w:val="1"/>
        </w:numPr>
        <w:rPr>
          <w:b/>
          <w:bCs/>
        </w:rPr>
      </w:pPr>
      <w:r>
        <w:rPr>
          <w:b/>
          <w:bCs/>
        </w:rPr>
        <w:t>Date of next meeting :</w:t>
      </w:r>
      <w:r>
        <w:t>Monday 30</w:t>
      </w:r>
      <w:r w:rsidRPr="00AE1101">
        <w:rPr>
          <w:vertAlign w:val="superscript"/>
        </w:rPr>
        <w:t>th</w:t>
      </w:r>
      <w:r>
        <w:t xml:space="preserve"> March 2026 at 7.30pm</w:t>
      </w:r>
    </w:p>
    <w:p w14:paraId="5980D82E" w14:textId="27F666DA" w:rsidR="00AE1101" w:rsidRDefault="00CC1F1F" w:rsidP="00AE1101">
      <w:pPr>
        <w:rPr>
          <w:sz w:val="20"/>
          <w:szCs w:val="20"/>
        </w:rPr>
      </w:pPr>
      <w:r>
        <w:rPr>
          <w:sz w:val="20"/>
          <w:szCs w:val="20"/>
        </w:rPr>
        <w:t>Meeting ended at 8.50pm</w:t>
      </w:r>
    </w:p>
    <w:p w14:paraId="1BCCA37A" w14:textId="77777777" w:rsidR="00CC1F1F" w:rsidRDefault="00CC1F1F" w:rsidP="00AE1101">
      <w:pPr>
        <w:rPr>
          <w:sz w:val="20"/>
          <w:szCs w:val="20"/>
        </w:rPr>
      </w:pPr>
    </w:p>
    <w:p w14:paraId="1472251F" w14:textId="25A85460" w:rsidR="00CC1F1F" w:rsidRPr="00CC1F1F" w:rsidRDefault="00CC1F1F" w:rsidP="00AE1101">
      <w:pPr>
        <w:rPr>
          <w:b/>
          <w:bCs/>
          <w:sz w:val="20"/>
          <w:szCs w:val="20"/>
        </w:rPr>
      </w:pPr>
      <w:r>
        <w:rPr>
          <w:sz w:val="20"/>
          <w:szCs w:val="20"/>
        </w:rPr>
        <w:t>HC 10/2/26</w:t>
      </w:r>
    </w:p>
    <w:sectPr w:rsidR="00CC1F1F" w:rsidRPr="00CC1F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32876"/>
    <w:multiLevelType w:val="hybridMultilevel"/>
    <w:tmpl w:val="F48C37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1743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6DD"/>
    <w:rsid w:val="001D36DD"/>
    <w:rsid w:val="00201B4C"/>
    <w:rsid w:val="00297500"/>
    <w:rsid w:val="00426EF8"/>
    <w:rsid w:val="004C2B51"/>
    <w:rsid w:val="00560ED4"/>
    <w:rsid w:val="005C3406"/>
    <w:rsid w:val="005E0A98"/>
    <w:rsid w:val="006915F1"/>
    <w:rsid w:val="006C50DB"/>
    <w:rsid w:val="006E3CC0"/>
    <w:rsid w:val="00756546"/>
    <w:rsid w:val="00791A0B"/>
    <w:rsid w:val="007A03DE"/>
    <w:rsid w:val="00873C7D"/>
    <w:rsid w:val="00A3699C"/>
    <w:rsid w:val="00AE1101"/>
    <w:rsid w:val="00B007EE"/>
    <w:rsid w:val="00BB137B"/>
    <w:rsid w:val="00CA7F96"/>
    <w:rsid w:val="00CC1F1F"/>
    <w:rsid w:val="00D445B8"/>
    <w:rsid w:val="00DC0267"/>
    <w:rsid w:val="00F04E33"/>
    <w:rsid w:val="00F051AA"/>
    <w:rsid w:val="00F61A89"/>
    <w:rsid w:val="00FD51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64457"/>
  <w15:chartTrackingRefBased/>
  <w15:docId w15:val="{9155D39D-AFEA-4C51-B427-F1D64E4C8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36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36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36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36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36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36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36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36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36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36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36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36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36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36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36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36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36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36DD"/>
    <w:rPr>
      <w:rFonts w:eastAsiaTheme="majorEastAsia" w:cstheme="majorBidi"/>
      <w:color w:val="272727" w:themeColor="text1" w:themeTint="D8"/>
    </w:rPr>
  </w:style>
  <w:style w:type="paragraph" w:styleId="Title">
    <w:name w:val="Title"/>
    <w:basedOn w:val="Normal"/>
    <w:next w:val="Normal"/>
    <w:link w:val="TitleChar"/>
    <w:uiPriority w:val="10"/>
    <w:qFormat/>
    <w:rsid w:val="001D36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36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36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36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36DD"/>
    <w:pPr>
      <w:spacing w:before="160"/>
      <w:jc w:val="center"/>
    </w:pPr>
    <w:rPr>
      <w:i/>
      <w:iCs/>
      <w:color w:val="404040" w:themeColor="text1" w:themeTint="BF"/>
    </w:rPr>
  </w:style>
  <w:style w:type="character" w:customStyle="1" w:styleId="QuoteChar">
    <w:name w:val="Quote Char"/>
    <w:basedOn w:val="DefaultParagraphFont"/>
    <w:link w:val="Quote"/>
    <w:uiPriority w:val="29"/>
    <w:rsid w:val="001D36DD"/>
    <w:rPr>
      <w:i/>
      <w:iCs/>
      <w:color w:val="404040" w:themeColor="text1" w:themeTint="BF"/>
    </w:rPr>
  </w:style>
  <w:style w:type="paragraph" w:styleId="ListParagraph">
    <w:name w:val="List Paragraph"/>
    <w:basedOn w:val="Normal"/>
    <w:uiPriority w:val="34"/>
    <w:qFormat/>
    <w:rsid w:val="001D36DD"/>
    <w:pPr>
      <w:ind w:left="720"/>
      <w:contextualSpacing/>
    </w:pPr>
  </w:style>
  <w:style w:type="character" w:styleId="IntenseEmphasis">
    <w:name w:val="Intense Emphasis"/>
    <w:basedOn w:val="DefaultParagraphFont"/>
    <w:uiPriority w:val="21"/>
    <w:qFormat/>
    <w:rsid w:val="001D36DD"/>
    <w:rPr>
      <w:i/>
      <w:iCs/>
      <w:color w:val="0F4761" w:themeColor="accent1" w:themeShade="BF"/>
    </w:rPr>
  </w:style>
  <w:style w:type="paragraph" w:styleId="IntenseQuote">
    <w:name w:val="Intense Quote"/>
    <w:basedOn w:val="Normal"/>
    <w:next w:val="Normal"/>
    <w:link w:val="IntenseQuoteChar"/>
    <w:uiPriority w:val="30"/>
    <w:qFormat/>
    <w:rsid w:val="001D36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36DD"/>
    <w:rPr>
      <w:i/>
      <w:iCs/>
      <w:color w:val="0F4761" w:themeColor="accent1" w:themeShade="BF"/>
    </w:rPr>
  </w:style>
  <w:style w:type="character" w:styleId="IntenseReference">
    <w:name w:val="Intense Reference"/>
    <w:basedOn w:val="DefaultParagraphFont"/>
    <w:uiPriority w:val="32"/>
    <w:qFormat/>
    <w:rsid w:val="001D36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689</Words>
  <Characters>3932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Clark</dc:creator>
  <cp:keywords/>
  <dc:description/>
  <cp:lastModifiedBy>Hilary Clark</cp:lastModifiedBy>
  <cp:revision>17</cp:revision>
  <cp:lastPrinted>2026-02-10T12:03:00Z</cp:lastPrinted>
  <dcterms:created xsi:type="dcterms:W3CDTF">2026-02-10T08:00:00Z</dcterms:created>
  <dcterms:modified xsi:type="dcterms:W3CDTF">2026-02-10T17:17:00Z</dcterms:modified>
</cp:coreProperties>
</file>